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ABE" w:rsidRPr="00B6628D" w:rsidRDefault="00932ABE" w:rsidP="00932ABE">
      <w:pPr>
        <w:spacing w:after="0" w:line="240" w:lineRule="auto"/>
        <w:jc w:val="right"/>
        <w:rPr>
          <w:b/>
          <w:szCs w:val="28"/>
        </w:rPr>
      </w:pPr>
      <w:r w:rsidRPr="00B6628D">
        <w:rPr>
          <w:b/>
          <w:szCs w:val="28"/>
        </w:rPr>
        <w:t>проект</w:t>
      </w: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  <w:r w:rsidRPr="00B6628D">
        <w:rPr>
          <w:b/>
          <w:szCs w:val="28"/>
        </w:rPr>
        <w:t>Р Е Ш Е Н И Е</w:t>
      </w: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  <w:r w:rsidRPr="00B6628D">
        <w:rPr>
          <w:b/>
          <w:szCs w:val="28"/>
        </w:rPr>
        <w:t>Совета народных депутатов муниципального образования</w:t>
      </w: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  <w:r w:rsidRPr="00B6628D">
        <w:rPr>
          <w:b/>
          <w:szCs w:val="28"/>
        </w:rPr>
        <w:t>«Город Майкоп»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  <w:bookmarkStart w:id="0" w:name="_Hlk215568672"/>
      <w:r w:rsidRPr="00B6628D">
        <w:rPr>
          <w:b/>
          <w:szCs w:val="28"/>
        </w:rPr>
        <w:t>О перечне основных вопросов, подлежащих рассмотрению на сессиях Совета народных депутатов муниципального образования «Город Майкоп» в 2026 году</w:t>
      </w:r>
    </w:p>
    <w:bookmarkEnd w:id="0"/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</w:p>
    <w:p w:rsidR="00932ABE" w:rsidRPr="00B6628D" w:rsidRDefault="00932ABE" w:rsidP="00932ABE">
      <w:pPr>
        <w:spacing w:after="0" w:line="240" w:lineRule="auto"/>
        <w:ind w:firstLine="708"/>
        <w:jc w:val="both"/>
        <w:rPr>
          <w:szCs w:val="28"/>
        </w:rPr>
      </w:pPr>
      <w:r w:rsidRPr="00B6628D">
        <w:rPr>
          <w:szCs w:val="28"/>
        </w:rPr>
        <w:t>Рассмотрев предложения депутатов Совета народных депутатов муниципального образования «Город Майкоп», Главы муниципального образования «Город Майкоп», Контрольно-счетной палаты муниципального образования «Город Майкоп», Совет народных депутатов муниципального образования «Город Майкоп»</w:t>
      </w:r>
    </w:p>
    <w:p w:rsidR="00932ABE" w:rsidRPr="00B6628D" w:rsidRDefault="00932ABE" w:rsidP="00932ABE">
      <w:pPr>
        <w:spacing w:after="0" w:line="240" w:lineRule="auto"/>
        <w:ind w:firstLine="708"/>
        <w:jc w:val="both"/>
        <w:rPr>
          <w:szCs w:val="28"/>
        </w:rPr>
      </w:pP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  <w:bookmarkStart w:id="1" w:name="_GoBack"/>
      <w:bookmarkEnd w:id="1"/>
      <w:r w:rsidRPr="00B6628D">
        <w:rPr>
          <w:b/>
          <w:szCs w:val="28"/>
        </w:rPr>
        <w:t>РЕШИЛ:</w:t>
      </w:r>
    </w:p>
    <w:p w:rsidR="00932ABE" w:rsidRPr="00B6628D" w:rsidRDefault="00932ABE" w:rsidP="00932ABE">
      <w:pPr>
        <w:spacing w:after="0" w:line="240" w:lineRule="auto"/>
        <w:jc w:val="center"/>
        <w:rPr>
          <w:b/>
          <w:szCs w:val="28"/>
        </w:rPr>
      </w:pPr>
    </w:p>
    <w:p w:rsidR="00932ABE" w:rsidRPr="00B6628D" w:rsidRDefault="00932ABE" w:rsidP="00932A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B6628D">
        <w:rPr>
          <w:szCs w:val="28"/>
        </w:rPr>
        <w:t>Утвердить перечень основных вопросов, подлежащих рассмотрению на сессиях Совета народных депутатов муниципального образования «Город Майкоп» в 2026 году (Прилагается).</w:t>
      </w:r>
    </w:p>
    <w:p w:rsidR="00932ABE" w:rsidRPr="00B6628D" w:rsidRDefault="00932ABE" w:rsidP="00932A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B6628D">
        <w:rPr>
          <w:szCs w:val="28"/>
        </w:rPr>
        <w:t>Настоящее Решение вступает в силу со дня его принятия.</w:t>
      </w:r>
    </w:p>
    <w:p w:rsidR="00932ABE" w:rsidRPr="00B6628D" w:rsidRDefault="00932ABE" w:rsidP="00932A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B6628D">
        <w:rPr>
          <w:szCs w:val="28"/>
        </w:rPr>
        <w:t xml:space="preserve">Направить настоящее Решение Главе муниципального образования «Город Майкоп», председателю </w:t>
      </w:r>
      <w:proofErr w:type="spellStart"/>
      <w:r w:rsidRPr="00B6628D">
        <w:rPr>
          <w:szCs w:val="28"/>
        </w:rPr>
        <w:t>Контрольно</w:t>
      </w:r>
      <w:proofErr w:type="spellEnd"/>
      <w:r w:rsidRPr="00B6628D">
        <w:rPr>
          <w:szCs w:val="28"/>
        </w:rPr>
        <w:t xml:space="preserve">–счетной палаты муниципального образования «Город Майкоп», председателю Общественной палаты муниципального образования «Город Майкоп», председателю Территориальной избирательной комиссии г. Майкопа, прокурору </w:t>
      </w:r>
      <w:r w:rsidRPr="00B6628D">
        <w:rPr>
          <w:szCs w:val="28"/>
          <w:lang w:val="en-US"/>
        </w:rPr>
        <w:t xml:space="preserve">                  </w:t>
      </w:r>
      <w:r w:rsidRPr="00B6628D">
        <w:rPr>
          <w:szCs w:val="28"/>
        </w:rPr>
        <w:t>г. Майкопа.</w:t>
      </w:r>
    </w:p>
    <w:p w:rsidR="00932ABE" w:rsidRPr="00B6628D" w:rsidRDefault="00932ABE" w:rsidP="00932A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B6628D">
        <w:rPr>
          <w:szCs w:val="28"/>
        </w:rPr>
        <w:t>Контроль за исполнением настоящего Решения возложить на председателей комитетов Совета народных депутатов муниципального образования «Город Майкоп» (</w:t>
      </w:r>
      <w:proofErr w:type="spellStart"/>
      <w:r w:rsidRPr="00B6628D">
        <w:rPr>
          <w:szCs w:val="28"/>
        </w:rPr>
        <w:t>Мекеров</w:t>
      </w:r>
      <w:r>
        <w:rPr>
          <w:szCs w:val="28"/>
        </w:rPr>
        <w:t>у</w:t>
      </w:r>
      <w:proofErr w:type="spellEnd"/>
      <w:r w:rsidRPr="00B6628D">
        <w:rPr>
          <w:szCs w:val="28"/>
        </w:rPr>
        <w:t xml:space="preserve"> С.А., </w:t>
      </w:r>
      <w:proofErr w:type="spellStart"/>
      <w:r w:rsidRPr="00B6628D">
        <w:rPr>
          <w:szCs w:val="28"/>
        </w:rPr>
        <w:t>Панеша</w:t>
      </w:r>
      <w:proofErr w:type="spellEnd"/>
      <w:r w:rsidRPr="00B6628D">
        <w:rPr>
          <w:szCs w:val="28"/>
        </w:rPr>
        <w:t xml:space="preserve"> З.Р., Юрьева Н.А., Шамардина А.А., Хачетлева Р.Д., </w:t>
      </w:r>
      <w:proofErr w:type="spellStart"/>
      <w:r w:rsidRPr="00B6628D">
        <w:rPr>
          <w:szCs w:val="28"/>
        </w:rPr>
        <w:t>Берзегову</w:t>
      </w:r>
      <w:proofErr w:type="spellEnd"/>
      <w:r w:rsidRPr="00B6628D">
        <w:rPr>
          <w:szCs w:val="28"/>
        </w:rPr>
        <w:t xml:space="preserve"> К.Ш.). 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</w:p>
    <w:p w:rsidR="00932ABE" w:rsidRDefault="00932ABE" w:rsidP="00932ABE">
      <w:pPr>
        <w:spacing w:after="0" w:line="240" w:lineRule="auto"/>
        <w:jc w:val="both"/>
        <w:rPr>
          <w:szCs w:val="28"/>
        </w:rPr>
      </w:pP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  <w:r w:rsidRPr="00B6628D">
        <w:rPr>
          <w:szCs w:val="28"/>
        </w:rPr>
        <w:t>Председатель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  <w:r w:rsidRPr="00B6628D">
        <w:rPr>
          <w:szCs w:val="28"/>
        </w:rPr>
        <w:t>Совета народных депутатов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  <w:r w:rsidRPr="00B6628D">
        <w:rPr>
          <w:szCs w:val="28"/>
        </w:rPr>
        <w:t xml:space="preserve">муниципального образования «Город </w:t>
      </w:r>
      <w:proofErr w:type="gramStart"/>
      <w:r w:rsidRPr="00B6628D">
        <w:rPr>
          <w:szCs w:val="28"/>
        </w:rPr>
        <w:t xml:space="preserve">Майкоп»   </w:t>
      </w:r>
      <w:proofErr w:type="gramEnd"/>
      <w:r w:rsidRPr="00B6628D">
        <w:rPr>
          <w:szCs w:val="28"/>
        </w:rPr>
        <w:t xml:space="preserve">                       А.Е. Джаримок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  <w:r w:rsidRPr="00B6628D">
        <w:rPr>
          <w:szCs w:val="28"/>
        </w:rPr>
        <w:t>г. Майкоп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  <w:r w:rsidRPr="00B6628D">
        <w:rPr>
          <w:szCs w:val="28"/>
        </w:rPr>
        <w:t>__ декабря 2025 года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  <w:r w:rsidRPr="00B6628D">
        <w:rPr>
          <w:szCs w:val="28"/>
        </w:rPr>
        <w:t>№ ___</w:t>
      </w:r>
    </w:p>
    <w:p w:rsidR="00932ABE" w:rsidRPr="00B6628D" w:rsidRDefault="00932ABE" w:rsidP="00932ABE">
      <w:pPr>
        <w:spacing w:after="0" w:line="240" w:lineRule="auto"/>
        <w:jc w:val="both"/>
        <w:rPr>
          <w:szCs w:val="28"/>
        </w:rPr>
      </w:pPr>
    </w:p>
    <w:p w:rsidR="005F0954" w:rsidRDefault="005F0954"/>
    <w:sectPr w:rsidR="005F0954" w:rsidSect="00932ABE"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60D06"/>
    <w:multiLevelType w:val="hybridMultilevel"/>
    <w:tmpl w:val="8FF2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BE"/>
    <w:rsid w:val="005F0954"/>
    <w:rsid w:val="009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1F4C"/>
  <w15:chartTrackingRefBased/>
  <w15:docId w15:val="{3AAB02C3-13A3-43FB-9E12-D5BD6807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ABE"/>
    <w:pPr>
      <w:spacing w:after="200" w:line="276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2025-12-02T08:54:00Z</dcterms:created>
  <dcterms:modified xsi:type="dcterms:W3CDTF">2025-12-02T08:55:00Z</dcterms:modified>
</cp:coreProperties>
</file>