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05" w:rsidRPr="0084689A" w:rsidRDefault="00735105" w:rsidP="00735105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84689A">
        <w:rPr>
          <w:rFonts w:ascii="Monotype Corsiva" w:hAnsi="Monotype Corsiva"/>
          <w:b/>
          <w:color w:val="FF0000"/>
          <w:sz w:val="56"/>
          <w:szCs w:val="56"/>
        </w:rPr>
        <w:t>70-летию Великой Победы посвящается</w:t>
      </w:r>
    </w:p>
    <w:p w:rsidR="00735105" w:rsidRDefault="00735105" w:rsidP="00735105">
      <w:pPr>
        <w:jc w:val="both"/>
        <w:rPr>
          <w:rFonts w:ascii="Monotype Corsiva" w:hAnsi="Monotype Corsiva"/>
          <w:b/>
          <w:sz w:val="44"/>
          <w:szCs w:val="44"/>
        </w:rPr>
      </w:pPr>
      <w:r w:rsidRPr="009243B5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inline distT="0" distB="0" distL="0" distR="0">
            <wp:extent cx="5940425" cy="811123"/>
            <wp:effectExtent l="19050" t="0" r="3175" b="0"/>
            <wp:docPr id="28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470" w:rsidRPr="00911470" w:rsidRDefault="00911470" w:rsidP="00911470">
      <w:pPr>
        <w:rPr>
          <w:rFonts w:ascii="Monotype Corsiva" w:hAnsi="Monotype Corsiva"/>
          <w:b/>
          <w:color w:val="FF0000"/>
          <w:sz w:val="52"/>
          <w:szCs w:val="52"/>
        </w:rPr>
      </w:pPr>
      <w:r w:rsidRPr="00911470">
        <w:rPr>
          <w:rFonts w:ascii="Monotype Corsiva" w:hAnsi="Monotype Corsiva"/>
          <w:b/>
          <w:color w:val="FF0000"/>
          <w:sz w:val="52"/>
          <w:szCs w:val="52"/>
        </w:rPr>
        <w:t>Агиров</w:t>
      </w:r>
      <w:r>
        <w:rPr>
          <w:rFonts w:ascii="Monotype Corsiva" w:hAnsi="Monotype Corsiva"/>
          <w:b/>
          <w:color w:val="FF0000"/>
          <w:sz w:val="52"/>
          <w:szCs w:val="52"/>
        </w:rPr>
        <w:t xml:space="preserve"> </w:t>
      </w:r>
      <w:r w:rsidRPr="00911470">
        <w:rPr>
          <w:rFonts w:ascii="Monotype Corsiva" w:hAnsi="Monotype Corsiva"/>
          <w:b/>
          <w:color w:val="FF0000"/>
          <w:sz w:val="52"/>
          <w:szCs w:val="52"/>
        </w:rPr>
        <w:t xml:space="preserve"> Хангерий </w:t>
      </w:r>
      <w:r>
        <w:rPr>
          <w:rFonts w:ascii="Monotype Corsiva" w:hAnsi="Monotype Corsiva"/>
          <w:b/>
          <w:color w:val="FF0000"/>
          <w:sz w:val="52"/>
          <w:szCs w:val="52"/>
        </w:rPr>
        <w:t xml:space="preserve"> </w:t>
      </w:r>
      <w:r w:rsidRPr="00911470">
        <w:rPr>
          <w:rFonts w:ascii="Monotype Corsiva" w:hAnsi="Monotype Corsiva"/>
          <w:b/>
          <w:color w:val="FF0000"/>
          <w:sz w:val="52"/>
          <w:szCs w:val="52"/>
        </w:rPr>
        <w:t xml:space="preserve">Исмаилович  </w:t>
      </w:r>
    </w:p>
    <w:p w:rsidR="00735105" w:rsidRDefault="00911470" w:rsidP="00911470">
      <w:pPr>
        <w:jc w:val="both"/>
        <w:rPr>
          <w:rFonts w:ascii="Monotype Corsiva" w:hAnsi="Monotype Corsiva"/>
          <w:noProof/>
          <w:sz w:val="36"/>
          <w:szCs w:val="36"/>
          <w:lang w:eastAsia="ru-RU"/>
        </w:rPr>
      </w:pPr>
      <w:r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73025</wp:posOffset>
            </wp:positionV>
            <wp:extent cx="1879600" cy="2565400"/>
            <wp:effectExtent l="19050" t="0" r="6350" b="0"/>
            <wp:wrapTight wrapText="bothSides">
              <wp:wrapPolygon edited="0">
                <wp:start x="-219" y="0"/>
                <wp:lineTo x="-219" y="21493"/>
                <wp:lineTo x="21673" y="21493"/>
                <wp:lineTo x="21673" y="0"/>
                <wp:lineTo x="-219" y="0"/>
              </wp:wrapPolygon>
            </wp:wrapTight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04" r="3641" b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2EE">
        <w:rPr>
          <w:rFonts w:ascii="Monotype Corsiva" w:hAnsi="Monotype Corsiva"/>
          <w:b/>
          <w:sz w:val="44"/>
          <w:szCs w:val="44"/>
        </w:rPr>
        <w:t xml:space="preserve"> </w:t>
      </w:r>
      <w:r>
        <w:rPr>
          <w:rFonts w:ascii="Monotype Corsiva" w:hAnsi="Monotype Corsiva"/>
          <w:b/>
          <w:sz w:val="44"/>
          <w:szCs w:val="44"/>
        </w:rPr>
        <w:tab/>
      </w:r>
      <w:r>
        <w:rPr>
          <w:rFonts w:ascii="Monotype Corsiva" w:hAnsi="Monotype Corsiva"/>
          <w:noProof/>
          <w:sz w:val="36"/>
          <w:szCs w:val="36"/>
          <w:lang w:eastAsia="ru-RU"/>
        </w:rPr>
        <w:t>Воевал с сентября 1941 года воевал в составе 1–го стрелкового полка, с 1943 года в составе в 235-го стрелкового полка. В 1945 году был в рядах  306-го стрелкового полка. Награжден орденом Красной Звезды, медалями  «За отвагу», «За добестный труд</w:t>
      </w:r>
      <w:r w:rsidRPr="00AE4070">
        <w:rPr>
          <w:rFonts w:ascii="Monotype Corsiva" w:hAnsi="Monotype Corsiva"/>
          <w:noProof/>
          <w:sz w:val="36"/>
          <w:szCs w:val="36"/>
          <w:lang w:eastAsia="ru-RU"/>
        </w:rPr>
        <w:t xml:space="preserve"> </w:t>
      </w:r>
      <w:r>
        <w:rPr>
          <w:rFonts w:ascii="Monotype Corsiva" w:hAnsi="Monotype Corsiva"/>
          <w:noProof/>
          <w:sz w:val="36"/>
          <w:szCs w:val="36"/>
          <w:lang w:val="en-US" w:eastAsia="ru-RU"/>
        </w:rPr>
        <w:t>III</w:t>
      </w:r>
      <w:r w:rsidRPr="00AE4070">
        <w:rPr>
          <w:rFonts w:ascii="Monotype Corsiva" w:hAnsi="Monotype Corsiva"/>
          <w:noProof/>
          <w:sz w:val="36"/>
          <w:szCs w:val="36"/>
          <w:lang w:eastAsia="ru-RU"/>
        </w:rPr>
        <w:t xml:space="preserve"> </w:t>
      </w:r>
      <w:r>
        <w:rPr>
          <w:rFonts w:ascii="Monotype Corsiva" w:hAnsi="Monotype Corsiva"/>
          <w:noProof/>
          <w:sz w:val="36"/>
          <w:szCs w:val="36"/>
          <w:lang w:eastAsia="ru-RU"/>
        </w:rPr>
        <w:t>степени»,  «За победу над Германией», «Двадцать лет Победы в ВОВ 1941-1945г.г.»</w:t>
      </w:r>
    </w:p>
    <w:p w:rsidR="00911470" w:rsidRDefault="00911470" w:rsidP="00911470">
      <w:pPr>
        <w:jc w:val="both"/>
        <w:rPr>
          <w:rFonts w:ascii="Monotype Corsiva" w:hAnsi="Monotype Corsiva"/>
          <w:b/>
          <w:sz w:val="44"/>
          <w:szCs w:val="44"/>
        </w:rPr>
      </w:pPr>
    </w:p>
    <w:p w:rsidR="00A50355" w:rsidRDefault="00735105">
      <w:r w:rsidRPr="00735105">
        <w:drawing>
          <wp:inline distT="0" distB="0" distL="0" distR="0">
            <wp:extent cx="5940425" cy="811123"/>
            <wp:effectExtent l="19050" t="0" r="3175" b="0"/>
            <wp:docPr id="30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355" w:rsidSect="00A5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5105"/>
    <w:rsid w:val="00167E04"/>
    <w:rsid w:val="00735105"/>
    <w:rsid w:val="00911470"/>
    <w:rsid w:val="00A5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Саида</cp:lastModifiedBy>
  <cp:revision>1</cp:revision>
  <dcterms:created xsi:type="dcterms:W3CDTF">2016-07-26T13:23:00Z</dcterms:created>
  <dcterms:modified xsi:type="dcterms:W3CDTF">2016-07-26T13:37:00Z</dcterms:modified>
</cp:coreProperties>
</file>