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8" w:rsidRPr="0084689A" w:rsidRDefault="00734D68" w:rsidP="00734D68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734D68" w:rsidRDefault="00734D68" w:rsidP="00734D68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68" w:rsidRPr="00734D68" w:rsidRDefault="00734D68" w:rsidP="00734D68">
      <w:pPr>
        <w:rPr>
          <w:rFonts w:ascii="Monotype Corsiva" w:hAnsi="Monotype Corsiva"/>
          <w:b/>
          <w:color w:val="FF0000"/>
          <w:sz w:val="52"/>
          <w:szCs w:val="52"/>
        </w:rPr>
      </w:pPr>
      <w:r w:rsidRPr="00734D68">
        <w:rPr>
          <w:rFonts w:ascii="Monotype Corsiva" w:hAnsi="Monotype Corsiva"/>
          <w:b/>
          <w:color w:val="FF0000"/>
          <w:sz w:val="52"/>
          <w:szCs w:val="52"/>
        </w:rPr>
        <w:t xml:space="preserve">Белокрыс Александр Мефодьевич </w:t>
      </w:r>
    </w:p>
    <w:p w:rsidR="00734D68" w:rsidRPr="00187C90" w:rsidRDefault="00734D68" w:rsidP="00734D68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70485</wp:posOffset>
            </wp:positionV>
            <wp:extent cx="1990090" cy="2658110"/>
            <wp:effectExtent l="19050" t="0" r="0" b="0"/>
            <wp:wrapSquare wrapText="bothSides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2_150713.jpg"/>
                    <pic:cNvPicPr/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6"/>
          <w:szCs w:val="36"/>
        </w:rPr>
        <w:t xml:space="preserve">Лейтенант. Родился в 1919 году в станице Суздальской Апшеронского района Краснодарского края. Участвовал в боях с 06.1941 года командиром стрелкового взвода 1173 стрелкового полка 343 стрелковой дивизии. </w:t>
      </w:r>
      <w:r w:rsidRPr="00187C90">
        <w:rPr>
          <w:rFonts w:ascii="Monotype Corsiva" w:hAnsi="Monotype Corsiva"/>
          <w:sz w:val="36"/>
          <w:szCs w:val="36"/>
        </w:rPr>
        <w:t>Ранен в 1941 г</w:t>
      </w:r>
      <w:r>
        <w:rPr>
          <w:rFonts w:ascii="Monotype Corsiva" w:hAnsi="Monotype Corsiva"/>
          <w:sz w:val="36"/>
          <w:szCs w:val="36"/>
        </w:rPr>
        <w:t>оду на Южном фронте. Награжден медалью «За победу над Германией…»</w:t>
      </w:r>
    </w:p>
    <w:p w:rsidR="00734D68" w:rsidRDefault="00734D68" w:rsidP="00734D68">
      <w:pPr>
        <w:jc w:val="both"/>
        <w:rPr>
          <w:rFonts w:ascii="Monotype Corsiva" w:hAnsi="Monotype Corsiva"/>
          <w:b/>
          <w:sz w:val="44"/>
          <w:szCs w:val="44"/>
        </w:rPr>
      </w:pPr>
    </w:p>
    <w:p w:rsidR="00734D68" w:rsidRDefault="00734D68" w:rsidP="00734D68">
      <w:r w:rsidRPr="00191C5F">
        <w:drawing>
          <wp:inline distT="0" distB="0" distL="0" distR="0">
            <wp:extent cx="5940425" cy="811123"/>
            <wp:effectExtent l="19050" t="0" r="3175" b="0"/>
            <wp:docPr id="3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D68"/>
    <w:rsid w:val="00167E04"/>
    <w:rsid w:val="00734D68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2016-07-26T13:33:00Z</dcterms:created>
  <dcterms:modified xsi:type="dcterms:W3CDTF">2016-07-26T13:59:00Z</dcterms:modified>
</cp:coreProperties>
</file>