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4B" w:rsidRPr="0084689A" w:rsidRDefault="00812C4B" w:rsidP="00812C4B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812C4B" w:rsidRDefault="00812C4B" w:rsidP="00812C4B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14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C4B" w:rsidRPr="00812C4B" w:rsidRDefault="00812C4B" w:rsidP="00812C4B">
      <w:pPr>
        <w:rPr>
          <w:rFonts w:ascii="Monotype Corsiva" w:hAnsi="Monotype Corsiva"/>
          <w:b/>
          <w:color w:val="FF0000"/>
          <w:sz w:val="52"/>
          <w:szCs w:val="52"/>
        </w:rPr>
      </w:pPr>
      <w:r w:rsidRPr="00812C4B">
        <w:rPr>
          <w:rFonts w:ascii="Monotype Corsiva" w:hAnsi="Monotype Corsiva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4316095</wp:posOffset>
            </wp:positionH>
            <wp:positionV relativeFrom="paragraph">
              <wp:posOffset>92075</wp:posOffset>
            </wp:positionV>
            <wp:extent cx="1700530" cy="2435860"/>
            <wp:effectExtent l="19050" t="0" r="0" b="0"/>
            <wp:wrapSquare wrapText="bothSides"/>
            <wp:docPr id="59" name="Рисунок 1" descr="C:\СЕТЕВАЯ\Бородин Боорис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ЕТЕВАЯ\Бородин Боорис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C4B">
        <w:rPr>
          <w:rFonts w:ascii="Monotype Corsiva" w:hAnsi="Monotype Corsiva"/>
          <w:b/>
          <w:color w:val="FF0000"/>
          <w:sz w:val="52"/>
          <w:szCs w:val="52"/>
        </w:rPr>
        <w:t xml:space="preserve">Бородин </w:t>
      </w:r>
      <w:r>
        <w:rPr>
          <w:rFonts w:ascii="Monotype Corsiva" w:hAnsi="Monotype Corsiva"/>
          <w:b/>
          <w:color w:val="FF0000"/>
          <w:sz w:val="52"/>
          <w:szCs w:val="52"/>
        </w:rPr>
        <w:t xml:space="preserve"> </w:t>
      </w:r>
      <w:r w:rsidRPr="00812C4B">
        <w:rPr>
          <w:rFonts w:ascii="Monotype Corsiva" w:hAnsi="Monotype Corsiva"/>
          <w:b/>
          <w:color w:val="FF0000"/>
          <w:sz w:val="52"/>
          <w:szCs w:val="52"/>
        </w:rPr>
        <w:t xml:space="preserve">Борис </w:t>
      </w:r>
      <w:r>
        <w:rPr>
          <w:rFonts w:ascii="Monotype Corsiva" w:hAnsi="Monotype Corsiva"/>
          <w:b/>
          <w:color w:val="FF0000"/>
          <w:sz w:val="52"/>
          <w:szCs w:val="52"/>
        </w:rPr>
        <w:t xml:space="preserve"> </w:t>
      </w:r>
      <w:r w:rsidRPr="00812C4B">
        <w:rPr>
          <w:rFonts w:ascii="Monotype Corsiva" w:hAnsi="Monotype Corsiva"/>
          <w:b/>
          <w:color w:val="FF0000"/>
          <w:sz w:val="52"/>
          <w:szCs w:val="52"/>
        </w:rPr>
        <w:t xml:space="preserve">Петрович </w:t>
      </w:r>
    </w:p>
    <w:p w:rsidR="00A50355" w:rsidRDefault="00812C4B" w:rsidP="00812C4B">
      <w:pPr>
        <w:ind w:firstLine="708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Родился в станице Великокняжеской, ныне это город Пролетарск,  в Ростовской области. После окончания артиллерийского училища в городе  Орджоникидзе в 1943 году в звании младшего лейтенанта был направлен на Северо-Кавказский фронт, где </w:t>
      </w:r>
      <w:r w:rsidRPr="00200A15">
        <w:rPr>
          <w:rFonts w:ascii="Monotype Corsiva" w:hAnsi="Monotype Corsiva"/>
          <w:sz w:val="36"/>
          <w:szCs w:val="36"/>
        </w:rPr>
        <w:t>пропал без вести при прорыве «Голубой линии»</w:t>
      </w:r>
      <w:r>
        <w:rPr>
          <w:rFonts w:ascii="Monotype Corsiva" w:hAnsi="Monotype Corsiva"/>
          <w:sz w:val="36"/>
          <w:szCs w:val="36"/>
        </w:rPr>
        <w:t>.</w:t>
      </w:r>
    </w:p>
    <w:p w:rsidR="00812C4B" w:rsidRDefault="00812C4B" w:rsidP="00812C4B">
      <w:r w:rsidRPr="00812C4B">
        <w:rPr>
          <w:rFonts w:ascii="Monotype Corsiva" w:hAnsi="Monotype Corsiva"/>
          <w:noProof/>
          <w:sz w:val="36"/>
          <w:szCs w:val="36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15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C4B" w:rsidSect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12C4B"/>
    <w:rsid w:val="000517E9"/>
    <w:rsid w:val="00167E04"/>
    <w:rsid w:val="00242AD1"/>
    <w:rsid w:val="00812C4B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2</cp:revision>
  <dcterms:created xsi:type="dcterms:W3CDTF">2016-07-26T12:03:00Z</dcterms:created>
  <dcterms:modified xsi:type="dcterms:W3CDTF">2016-07-26T12:57:00Z</dcterms:modified>
</cp:coreProperties>
</file>