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3F" w:rsidRPr="005D375D" w:rsidRDefault="005B413F" w:rsidP="005B413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D375D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</w:p>
    <w:p w:rsidR="005B413F" w:rsidRDefault="005B413F" w:rsidP="005B413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375D">
        <w:rPr>
          <w:rFonts w:ascii="Times New Roman" w:hAnsi="Times New Roman"/>
          <w:b/>
          <w:sz w:val="28"/>
          <w:szCs w:val="28"/>
        </w:rPr>
        <w:t>по</w:t>
      </w:r>
      <w:r w:rsidRPr="005D37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375D">
        <w:rPr>
          <w:rFonts w:ascii="Times New Roman" w:hAnsi="Times New Roman"/>
          <w:b/>
          <w:sz w:val="28"/>
          <w:szCs w:val="28"/>
        </w:rPr>
        <w:t xml:space="preserve">проекту </w:t>
      </w:r>
      <w:r w:rsidR="001C3442">
        <w:rPr>
          <w:rFonts w:ascii="Times New Roman" w:hAnsi="Times New Roman"/>
          <w:b/>
          <w:sz w:val="28"/>
          <w:szCs w:val="28"/>
        </w:rPr>
        <w:t>р</w:t>
      </w:r>
      <w:r w:rsidRPr="005D375D">
        <w:rPr>
          <w:rFonts w:ascii="Times New Roman" w:hAnsi="Times New Roman"/>
          <w:b/>
          <w:sz w:val="28"/>
          <w:szCs w:val="28"/>
        </w:rPr>
        <w:t>ешения Совета народных депутатов муниципального образования «Город Майкоп» «О</w:t>
      </w:r>
      <w:r>
        <w:rPr>
          <w:rFonts w:ascii="Times New Roman" w:hAnsi="Times New Roman"/>
          <w:b/>
          <w:sz w:val="28"/>
          <w:szCs w:val="28"/>
        </w:rPr>
        <w:t>б</w:t>
      </w:r>
      <w:r w:rsidRPr="005D375D">
        <w:rPr>
          <w:rFonts w:ascii="Times New Roman" w:hAnsi="Times New Roman"/>
          <w:b/>
          <w:sz w:val="28"/>
          <w:szCs w:val="28"/>
        </w:rPr>
        <w:t xml:space="preserve"> Устав</w:t>
      </w:r>
      <w:r>
        <w:rPr>
          <w:rFonts w:ascii="Times New Roman" w:hAnsi="Times New Roman"/>
          <w:b/>
          <w:sz w:val="28"/>
          <w:szCs w:val="28"/>
        </w:rPr>
        <w:t>е</w:t>
      </w:r>
      <w:r w:rsidRPr="005D375D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Майкоп»</w:t>
      </w:r>
    </w:p>
    <w:p w:rsidR="005B413F" w:rsidRPr="005D375D" w:rsidRDefault="005B413F" w:rsidP="005B413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413F" w:rsidRPr="005D375D" w:rsidRDefault="005B413F" w:rsidP="005B41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75D">
        <w:rPr>
          <w:rFonts w:ascii="Times New Roman" w:hAnsi="Times New Roman"/>
          <w:sz w:val="28"/>
          <w:szCs w:val="28"/>
        </w:rPr>
        <w:t>Публичные слушания назначены Решением Совета народных депутатов муниципального образования «Город Майкоп» от 2</w:t>
      </w:r>
      <w:r>
        <w:rPr>
          <w:rFonts w:ascii="Times New Roman" w:hAnsi="Times New Roman"/>
          <w:sz w:val="28"/>
          <w:szCs w:val="28"/>
        </w:rPr>
        <w:t>2</w:t>
      </w:r>
      <w:r w:rsidRPr="005D3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Pr="005D375D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8</w:t>
      </w:r>
      <w:r w:rsidRPr="005D37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487</w:t>
      </w:r>
      <w:r w:rsidRPr="005D375D">
        <w:rPr>
          <w:rFonts w:ascii="Times New Roman" w:hAnsi="Times New Roman"/>
          <w:sz w:val="28"/>
          <w:szCs w:val="28"/>
        </w:rPr>
        <w:t xml:space="preserve"> «О назначении публичных слушаний по проекту </w:t>
      </w:r>
      <w:r w:rsidR="001C3442">
        <w:rPr>
          <w:rFonts w:ascii="Times New Roman" w:hAnsi="Times New Roman"/>
          <w:sz w:val="28"/>
          <w:szCs w:val="28"/>
        </w:rPr>
        <w:t>р</w:t>
      </w:r>
      <w:r w:rsidRPr="005D375D">
        <w:rPr>
          <w:rFonts w:ascii="Times New Roman" w:hAnsi="Times New Roman"/>
          <w:sz w:val="28"/>
          <w:szCs w:val="28"/>
        </w:rPr>
        <w:t>ешения Совета народных депутатов муниципального образования «Город Майкоп» «О</w:t>
      </w:r>
      <w:r>
        <w:rPr>
          <w:rFonts w:ascii="Times New Roman" w:hAnsi="Times New Roman"/>
          <w:sz w:val="28"/>
          <w:szCs w:val="28"/>
        </w:rPr>
        <w:t>б</w:t>
      </w:r>
      <w:r w:rsidRPr="005D375D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е</w:t>
      </w:r>
      <w:r w:rsidRPr="005D375D"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 (Решение опубликовано в газете «Майкопские новости» 2</w:t>
      </w:r>
      <w:r>
        <w:rPr>
          <w:rFonts w:ascii="Times New Roman" w:hAnsi="Times New Roman"/>
          <w:sz w:val="28"/>
          <w:szCs w:val="28"/>
        </w:rPr>
        <w:t>7</w:t>
      </w:r>
      <w:r w:rsidRPr="005D3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5D375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D375D">
        <w:rPr>
          <w:rFonts w:ascii="Times New Roman" w:hAnsi="Times New Roman"/>
          <w:sz w:val="28"/>
          <w:szCs w:val="28"/>
        </w:rPr>
        <w:t xml:space="preserve"> года №№ </w:t>
      </w:r>
      <w:r>
        <w:rPr>
          <w:rFonts w:ascii="Times New Roman" w:hAnsi="Times New Roman"/>
          <w:sz w:val="28"/>
          <w:szCs w:val="28"/>
        </w:rPr>
        <w:t>102-114</w:t>
      </w:r>
      <w:r w:rsidRPr="005D375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8181</w:t>
      </w:r>
      <w:r w:rsidRPr="005D375D">
        <w:rPr>
          <w:rFonts w:ascii="Times New Roman" w:hAnsi="Times New Roman"/>
          <w:sz w:val="28"/>
          <w:szCs w:val="28"/>
        </w:rPr>
        <w:t>).</w:t>
      </w:r>
    </w:p>
    <w:p w:rsidR="003B20C0" w:rsidRDefault="003B20C0" w:rsidP="005B413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413F" w:rsidRPr="005D375D" w:rsidRDefault="005B413F" w:rsidP="005B41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75D">
        <w:rPr>
          <w:rFonts w:ascii="Times New Roman" w:hAnsi="Times New Roman"/>
          <w:b/>
          <w:sz w:val="28"/>
          <w:szCs w:val="28"/>
        </w:rPr>
        <w:t>Тема публичных слушаний:</w:t>
      </w:r>
      <w:r w:rsidRPr="005D375D">
        <w:rPr>
          <w:rFonts w:ascii="Times New Roman" w:hAnsi="Times New Roman"/>
          <w:sz w:val="28"/>
          <w:szCs w:val="28"/>
        </w:rPr>
        <w:t xml:space="preserve"> обсуждение проекта </w:t>
      </w:r>
      <w:r w:rsidR="001C3442">
        <w:rPr>
          <w:rFonts w:ascii="Times New Roman" w:hAnsi="Times New Roman"/>
          <w:sz w:val="28"/>
          <w:szCs w:val="28"/>
        </w:rPr>
        <w:t>р</w:t>
      </w:r>
      <w:r w:rsidRPr="005D375D">
        <w:rPr>
          <w:rFonts w:ascii="Times New Roman" w:hAnsi="Times New Roman"/>
          <w:sz w:val="28"/>
          <w:szCs w:val="28"/>
        </w:rPr>
        <w:t>ешения Совета народных депутатов муниципального образования «Город Майкоп» «О</w:t>
      </w:r>
      <w:r>
        <w:rPr>
          <w:rFonts w:ascii="Times New Roman" w:hAnsi="Times New Roman"/>
          <w:sz w:val="28"/>
          <w:szCs w:val="28"/>
        </w:rPr>
        <w:t>б</w:t>
      </w:r>
      <w:r w:rsidRPr="005D375D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е</w:t>
      </w:r>
      <w:r w:rsidRPr="005D375D"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Майкоп», принятого Решением Совета народных депутатов муниципального образования «Город Майкоп</w:t>
      </w:r>
      <w:r w:rsidR="001C3442">
        <w:rPr>
          <w:rFonts w:ascii="Times New Roman" w:hAnsi="Times New Roman"/>
          <w:sz w:val="28"/>
          <w:szCs w:val="28"/>
        </w:rPr>
        <w:t>»</w:t>
      </w:r>
      <w:r w:rsidRPr="005D375D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2</w:t>
      </w:r>
      <w:r w:rsidRPr="005D3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5D375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D37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487</w:t>
      </w:r>
      <w:r w:rsidRPr="005D375D">
        <w:rPr>
          <w:rFonts w:ascii="Times New Roman" w:hAnsi="Times New Roman"/>
          <w:sz w:val="28"/>
          <w:szCs w:val="28"/>
        </w:rPr>
        <w:t>.</w:t>
      </w:r>
    </w:p>
    <w:p w:rsidR="003B20C0" w:rsidRDefault="003B20C0" w:rsidP="005B413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413F" w:rsidRPr="005D375D" w:rsidRDefault="005B413F" w:rsidP="005B41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75D">
        <w:rPr>
          <w:rFonts w:ascii="Times New Roman" w:hAnsi="Times New Roman"/>
          <w:b/>
          <w:sz w:val="28"/>
          <w:szCs w:val="28"/>
        </w:rPr>
        <w:t xml:space="preserve">Инициаторы публичных слушаний: </w:t>
      </w:r>
      <w:r w:rsidRPr="005D375D">
        <w:rPr>
          <w:rFonts w:ascii="Times New Roman" w:hAnsi="Times New Roman"/>
          <w:sz w:val="28"/>
          <w:szCs w:val="28"/>
        </w:rPr>
        <w:t>Совет народных депутатов муниципального образования «Город Майкоп».</w:t>
      </w:r>
    </w:p>
    <w:p w:rsidR="003B20C0" w:rsidRDefault="003B20C0" w:rsidP="005B413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413F" w:rsidRPr="005D375D" w:rsidRDefault="005B413F" w:rsidP="005B41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75D">
        <w:rPr>
          <w:rFonts w:ascii="Times New Roman" w:hAnsi="Times New Roman"/>
          <w:b/>
          <w:sz w:val="28"/>
          <w:szCs w:val="28"/>
        </w:rPr>
        <w:t>Дата проведения:</w:t>
      </w:r>
      <w:r w:rsidRPr="005D3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5D375D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8</w:t>
      </w:r>
      <w:r w:rsidRPr="005D375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ab/>
      </w:r>
      <w:r w:rsidRPr="005B413F">
        <w:rPr>
          <w:rFonts w:ascii="Times New Roman" w:hAnsi="Times New Roman"/>
          <w:sz w:val="28"/>
          <w:szCs w:val="28"/>
        </w:rPr>
        <w:t xml:space="preserve">             </w:t>
      </w:r>
      <w:r w:rsidRPr="005D375D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5D375D">
        <w:rPr>
          <w:rFonts w:ascii="Times New Roman" w:hAnsi="Times New Roman"/>
          <w:sz w:val="28"/>
          <w:szCs w:val="28"/>
        </w:rPr>
        <w:t xml:space="preserve">: </w:t>
      </w:r>
      <w:r w:rsidR="0015475D">
        <w:rPr>
          <w:rFonts w:ascii="Times New Roman" w:hAnsi="Times New Roman"/>
          <w:sz w:val="28"/>
          <w:szCs w:val="28"/>
        </w:rPr>
        <w:t>62</w:t>
      </w:r>
    </w:p>
    <w:p w:rsidR="003B20C0" w:rsidRDefault="003B20C0" w:rsidP="005B41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13F" w:rsidRPr="005D375D" w:rsidRDefault="005B413F" w:rsidP="005B41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75D">
        <w:rPr>
          <w:rFonts w:ascii="Times New Roman" w:hAnsi="Times New Roman"/>
          <w:sz w:val="28"/>
          <w:szCs w:val="28"/>
        </w:rPr>
        <w:t xml:space="preserve">В результате обсуждения проекта </w:t>
      </w:r>
      <w:r w:rsidR="001C3442">
        <w:rPr>
          <w:rFonts w:ascii="Times New Roman" w:hAnsi="Times New Roman"/>
          <w:sz w:val="28"/>
          <w:szCs w:val="28"/>
        </w:rPr>
        <w:t>р</w:t>
      </w:r>
      <w:r w:rsidRPr="005D375D">
        <w:rPr>
          <w:rFonts w:ascii="Times New Roman" w:hAnsi="Times New Roman"/>
          <w:sz w:val="28"/>
          <w:szCs w:val="28"/>
        </w:rPr>
        <w:t>ешения Совета народных депутатов муниципального образования «Город Майкоп» «О</w:t>
      </w:r>
      <w:r>
        <w:rPr>
          <w:rFonts w:ascii="Times New Roman" w:hAnsi="Times New Roman"/>
          <w:sz w:val="28"/>
          <w:szCs w:val="28"/>
        </w:rPr>
        <w:t>б</w:t>
      </w:r>
      <w:r w:rsidRPr="005D375D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е</w:t>
      </w:r>
      <w:r w:rsidRPr="005D375D"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Майкоп», принятого Решением Совета народных депутатов муниципального образования «Город Майкоп» от 2</w:t>
      </w:r>
      <w:r>
        <w:rPr>
          <w:rFonts w:ascii="Times New Roman" w:hAnsi="Times New Roman"/>
          <w:sz w:val="28"/>
          <w:szCs w:val="28"/>
        </w:rPr>
        <w:t>2</w:t>
      </w:r>
      <w:r w:rsidRPr="005D3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Pr="005D375D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8</w:t>
      </w:r>
      <w:r w:rsidRPr="005D37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487</w:t>
      </w:r>
      <w:r w:rsidRPr="005D375D">
        <w:rPr>
          <w:rFonts w:ascii="Times New Roman" w:hAnsi="Times New Roman"/>
          <w:sz w:val="28"/>
          <w:szCs w:val="28"/>
        </w:rPr>
        <w:t>,</w:t>
      </w:r>
    </w:p>
    <w:p w:rsidR="005B413F" w:rsidRDefault="005B413F" w:rsidP="005B413F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5D375D">
        <w:rPr>
          <w:rFonts w:ascii="Times New Roman" w:hAnsi="Times New Roman"/>
          <w:sz w:val="28"/>
          <w:szCs w:val="28"/>
        </w:rPr>
        <w:t>принято решение:</w:t>
      </w:r>
    </w:p>
    <w:p w:rsidR="005B413F" w:rsidRPr="005B413F" w:rsidRDefault="005B413F" w:rsidP="005B413F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B413F" w:rsidRPr="005D375D" w:rsidRDefault="005B413F" w:rsidP="005B413F">
      <w:pPr>
        <w:numPr>
          <w:ilvl w:val="0"/>
          <w:numId w:val="1"/>
        </w:numPr>
        <w:spacing w:after="0"/>
        <w:ind w:hanging="698"/>
        <w:jc w:val="both"/>
        <w:rPr>
          <w:rFonts w:ascii="Times New Roman" w:hAnsi="Times New Roman"/>
          <w:sz w:val="28"/>
          <w:szCs w:val="28"/>
        </w:rPr>
      </w:pPr>
      <w:r w:rsidRPr="005D375D">
        <w:rPr>
          <w:rFonts w:ascii="Times New Roman" w:hAnsi="Times New Roman"/>
          <w:sz w:val="28"/>
          <w:szCs w:val="28"/>
        </w:rPr>
        <w:t xml:space="preserve">Одобрить проект </w:t>
      </w:r>
      <w:r w:rsidR="001C3442">
        <w:rPr>
          <w:rFonts w:ascii="Times New Roman" w:hAnsi="Times New Roman"/>
          <w:sz w:val="28"/>
          <w:szCs w:val="28"/>
        </w:rPr>
        <w:t>р</w:t>
      </w:r>
      <w:r w:rsidRPr="005D375D">
        <w:rPr>
          <w:rFonts w:ascii="Times New Roman" w:hAnsi="Times New Roman"/>
          <w:sz w:val="28"/>
          <w:szCs w:val="28"/>
        </w:rPr>
        <w:t>ешения Совета народных депутатов муниципального образования «Город Майкоп» «О</w:t>
      </w:r>
      <w:r>
        <w:rPr>
          <w:rFonts w:ascii="Times New Roman" w:hAnsi="Times New Roman"/>
          <w:sz w:val="28"/>
          <w:szCs w:val="28"/>
        </w:rPr>
        <w:t>б</w:t>
      </w:r>
      <w:r w:rsidRPr="005D375D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е</w:t>
      </w:r>
      <w:r w:rsidRPr="005D375D"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 с учетом предложений</w:t>
      </w:r>
      <w:r>
        <w:rPr>
          <w:rFonts w:ascii="Times New Roman" w:hAnsi="Times New Roman"/>
          <w:sz w:val="28"/>
          <w:szCs w:val="28"/>
        </w:rPr>
        <w:t xml:space="preserve"> согласно прилагаемой таблиц</w:t>
      </w:r>
      <w:r w:rsidR="00831E6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5B413F" w:rsidRPr="005D375D" w:rsidRDefault="005B413F" w:rsidP="005B413F">
      <w:pPr>
        <w:numPr>
          <w:ilvl w:val="0"/>
          <w:numId w:val="1"/>
        </w:numPr>
        <w:spacing w:after="0"/>
        <w:ind w:hanging="698"/>
        <w:jc w:val="both"/>
        <w:rPr>
          <w:rFonts w:ascii="Times New Roman" w:hAnsi="Times New Roman"/>
          <w:sz w:val="28"/>
          <w:szCs w:val="28"/>
        </w:rPr>
      </w:pPr>
      <w:r w:rsidRPr="005D375D">
        <w:rPr>
          <w:rFonts w:ascii="Times New Roman" w:hAnsi="Times New Roman"/>
          <w:sz w:val="28"/>
          <w:szCs w:val="28"/>
        </w:rPr>
        <w:t xml:space="preserve">Рекомендовать Совету народных депутатов муниципального образования «Город Майкоп» принять </w:t>
      </w:r>
      <w:r>
        <w:rPr>
          <w:rFonts w:ascii="Times New Roman" w:hAnsi="Times New Roman"/>
          <w:sz w:val="28"/>
          <w:szCs w:val="28"/>
        </w:rPr>
        <w:t>Р</w:t>
      </w:r>
      <w:r w:rsidRPr="005D375D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>«Об</w:t>
      </w:r>
      <w:r w:rsidRPr="005D375D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е</w:t>
      </w:r>
      <w:r w:rsidRPr="005D375D"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 согласно проекта.</w:t>
      </w:r>
    </w:p>
    <w:p w:rsidR="005B413F" w:rsidRPr="003B20C0" w:rsidRDefault="005B413F" w:rsidP="005B413F">
      <w:pPr>
        <w:spacing w:after="0"/>
        <w:rPr>
          <w:rFonts w:ascii="Times New Roman" w:hAnsi="Times New Roman"/>
          <w:sz w:val="18"/>
          <w:szCs w:val="18"/>
        </w:rPr>
      </w:pPr>
    </w:p>
    <w:p w:rsidR="005B413F" w:rsidRPr="005D375D" w:rsidRDefault="005B413F" w:rsidP="005B413F">
      <w:pPr>
        <w:spacing w:after="0"/>
        <w:rPr>
          <w:rFonts w:ascii="Times New Roman" w:hAnsi="Times New Roman"/>
          <w:sz w:val="28"/>
          <w:szCs w:val="28"/>
        </w:rPr>
      </w:pPr>
      <w:r w:rsidRPr="005D375D">
        <w:rPr>
          <w:rFonts w:ascii="Times New Roman" w:hAnsi="Times New Roman"/>
          <w:sz w:val="28"/>
          <w:szCs w:val="28"/>
        </w:rPr>
        <w:t xml:space="preserve">Председатель комиссии </w:t>
      </w:r>
    </w:p>
    <w:p w:rsidR="005B413F" w:rsidRDefault="005B413F" w:rsidP="005B413F">
      <w:pPr>
        <w:spacing w:after="0"/>
        <w:rPr>
          <w:rFonts w:ascii="Times New Roman" w:hAnsi="Times New Roman"/>
          <w:sz w:val="28"/>
          <w:szCs w:val="28"/>
        </w:rPr>
      </w:pPr>
      <w:r w:rsidRPr="005D375D">
        <w:rPr>
          <w:rFonts w:ascii="Times New Roman" w:hAnsi="Times New Roman"/>
          <w:sz w:val="28"/>
          <w:szCs w:val="28"/>
        </w:rPr>
        <w:t>по проведению публичных слушаний</w:t>
      </w:r>
      <w:r w:rsidRPr="005D375D">
        <w:rPr>
          <w:rFonts w:ascii="Times New Roman" w:hAnsi="Times New Roman"/>
          <w:sz w:val="28"/>
          <w:szCs w:val="28"/>
        </w:rPr>
        <w:tab/>
      </w:r>
      <w:r w:rsidRPr="005D375D">
        <w:rPr>
          <w:rFonts w:ascii="Times New Roman" w:hAnsi="Times New Roman"/>
          <w:sz w:val="28"/>
          <w:szCs w:val="28"/>
        </w:rPr>
        <w:tab/>
      </w:r>
      <w:r w:rsidRPr="005D375D">
        <w:rPr>
          <w:rFonts w:ascii="Times New Roman" w:hAnsi="Times New Roman"/>
          <w:sz w:val="28"/>
          <w:szCs w:val="28"/>
        </w:rPr>
        <w:tab/>
      </w:r>
      <w:r w:rsidRPr="005D37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5B413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</w:t>
      </w:r>
      <w:r w:rsidRPr="005D37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 w:rsidRPr="005D37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Джаримок</w:t>
      </w:r>
    </w:p>
    <w:p w:rsidR="005B413F" w:rsidRPr="003B20C0" w:rsidRDefault="005B413F" w:rsidP="005B413F">
      <w:pPr>
        <w:spacing w:after="0"/>
        <w:rPr>
          <w:rFonts w:ascii="Times New Roman" w:hAnsi="Times New Roman"/>
          <w:sz w:val="18"/>
          <w:szCs w:val="18"/>
        </w:rPr>
      </w:pPr>
    </w:p>
    <w:p w:rsidR="005B413F" w:rsidRPr="005D375D" w:rsidRDefault="005B413F" w:rsidP="005B413F">
      <w:pPr>
        <w:spacing w:after="0"/>
        <w:rPr>
          <w:rFonts w:ascii="Times New Roman" w:hAnsi="Times New Roman"/>
          <w:sz w:val="28"/>
          <w:szCs w:val="28"/>
        </w:rPr>
      </w:pPr>
      <w:r w:rsidRPr="005D375D">
        <w:rPr>
          <w:rFonts w:ascii="Times New Roman" w:hAnsi="Times New Roman"/>
          <w:sz w:val="28"/>
          <w:szCs w:val="28"/>
        </w:rPr>
        <w:t xml:space="preserve">Секретарь комиссии </w:t>
      </w:r>
    </w:p>
    <w:p w:rsidR="005B413F" w:rsidRPr="005D375D" w:rsidRDefault="005B413F" w:rsidP="005B413F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5D375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B413F">
        <w:rPr>
          <w:rFonts w:ascii="Times New Roman" w:hAnsi="Times New Roman"/>
          <w:sz w:val="28"/>
          <w:szCs w:val="28"/>
        </w:rPr>
        <w:t xml:space="preserve">       </w:t>
      </w:r>
      <w:r w:rsidRPr="005D375D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75D">
        <w:rPr>
          <w:rFonts w:ascii="Times New Roman" w:hAnsi="Times New Roman"/>
          <w:sz w:val="28"/>
          <w:szCs w:val="28"/>
        </w:rPr>
        <w:t>Багов</w:t>
      </w:r>
      <w:proofErr w:type="spellEnd"/>
    </w:p>
    <w:p w:rsidR="005B413F" w:rsidRDefault="005B413F" w:rsidP="00061BF0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5B413F">
        <w:rPr>
          <w:rFonts w:ascii="Times New Roman" w:hAnsi="Times New Roman"/>
          <w:sz w:val="20"/>
          <w:szCs w:val="20"/>
        </w:rPr>
        <w:lastRenderedPageBreak/>
        <w:t xml:space="preserve">Приложение к Заключению </w:t>
      </w:r>
    </w:p>
    <w:p w:rsidR="005B413F" w:rsidRDefault="005B413F" w:rsidP="00061BF0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результатах публичных слушаний</w:t>
      </w:r>
    </w:p>
    <w:p w:rsidR="005B413F" w:rsidRDefault="005B413F" w:rsidP="00061BF0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30.03.2018г.</w:t>
      </w:r>
    </w:p>
    <w:p w:rsidR="005B413F" w:rsidRDefault="005B413F" w:rsidP="005B41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5672"/>
        <w:gridCol w:w="1684"/>
        <w:gridCol w:w="1370"/>
      </w:tblGrid>
      <w:tr w:rsidR="00061BF0" w:rsidRPr="00BB3F4B" w:rsidTr="00A34341">
        <w:tc>
          <w:tcPr>
            <w:tcW w:w="845" w:type="dxa"/>
            <w:shd w:val="clear" w:color="auto" w:fill="auto"/>
          </w:tcPr>
          <w:p w:rsidR="00061BF0" w:rsidRPr="00BB3F4B" w:rsidRDefault="00061BF0" w:rsidP="00A34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4B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3F4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BB3F4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B3F4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2" w:type="dxa"/>
            <w:shd w:val="clear" w:color="auto" w:fill="auto"/>
          </w:tcPr>
          <w:p w:rsidR="00061BF0" w:rsidRPr="00BB3F4B" w:rsidRDefault="00061BF0" w:rsidP="00A34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4B">
              <w:rPr>
                <w:rFonts w:ascii="Times New Roman" w:hAnsi="Times New Roman"/>
                <w:sz w:val="26"/>
                <w:szCs w:val="26"/>
              </w:rPr>
              <w:t>Замечания и предложения</w:t>
            </w:r>
          </w:p>
        </w:tc>
        <w:tc>
          <w:tcPr>
            <w:tcW w:w="1684" w:type="dxa"/>
            <w:shd w:val="clear" w:color="auto" w:fill="auto"/>
          </w:tcPr>
          <w:p w:rsidR="00061BF0" w:rsidRDefault="00061BF0" w:rsidP="00061BF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057">
              <w:rPr>
                <w:rFonts w:ascii="Times New Roman" w:hAnsi="Times New Roman"/>
                <w:sz w:val="26"/>
                <w:szCs w:val="26"/>
              </w:rPr>
              <w:t>Кем</w:t>
            </w:r>
          </w:p>
          <w:p w:rsidR="00061BF0" w:rsidRPr="00145057" w:rsidRDefault="00061BF0" w:rsidP="00061BF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057">
              <w:rPr>
                <w:rFonts w:ascii="Times New Roman" w:hAnsi="Times New Roman"/>
                <w:sz w:val="26"/>
                <w:szCs w:val="26"/>
              </w:rPr>
              <w:t>вынесено</w:t>
            </w:r>
          </w:p>
        </w:tc>
        <w:tc>
          <w:tcPr>
            <w:tcW w:w="1370" w:type="dxa"/>
            <w:shd w:val="clear" w:color="auto" w:fill="auto"/>
          </w:tcPr>
          <w:p w:rsidR="00061BF0" w:rsidRPr="00145057" w:rsidRDefault="00061BF0" w:rsidP="00061BF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057">
              <w:rPr>
                <w:rFonts w:ascii="Times New Roman" w:hAnsi="Times New Roman"/>
                <w:sz w:val="26"/>
                <w:szCs w:val="26"/>
              </w:rPr>
              <w:t>Принято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Pr="00145057">
              <w:rPr>
                <w:rFonts w:ascii="Times New Roman" w:hAnsi="Times New Roman"/>
                <w:sz w:val="26"/>
                <w:szCs w:val="26"/>
              </w:rPr>
              <w:t xml:space="preserve"> отклонено</w:t>
            </w:r>
          </w:p>
        </w:tc>
      </w:tr>
      <w:tr w:rsidR="00061BF0" w:rsidRPr="00BB3F4B" w:rsidTr="00A34341">
        <w:tc>
          <w:tcPr>
            <w:tcW w:w="845" w:type="dxa"/>
            <w:shd w:val="clear" w:color="auto" w:fill="auto"/>
          </w:tcPr>
          <w:p w:rsidR="00061BF0" w:rsidRPr="001C3442" w:rsidRDefault="00061BF0" w:rsidP="00A34341">
            <w:pPr>
              <w:rPr>
                <w:rFonts w:ascii="Times New Roman" w:hAnsi="Times New Roman"/>
                <w:sz w:val="24"/>
                <w:szCs w:val="24"/>
              </w:rPr>
            </w:pPr>
            <w:r w:rsidRPr="001C34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  <w:shd w:val="clear" w:color="auto" w:fill="auto"/>
          </w:tcPr>
          <w:p w:rsidR="00061BF0" w:rsidRPr="00706F6C" w:rsidRDefault="0015475D" w:rsidP="001C3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5 проекта Устава привести в соответствие с аналогичным пунктом 4 части 1 статьи 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684" w:type="dxa"/>
            <w:shd w:val="clear" w:color="auto" w:fill="auto"/>
          </w:tcPr>
          <w:p w:rsidR="00061BF0" w:rsidRPr="00145057" w:rsidRDefault="00061BF0" w:rsidP="00A34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057">
              <w:rPr>
                <w:rFonts w:ascii="Times New Roman" w:hAnsi="Times New Roman"/>
                <w:sz w:val="24"/>
                <w:szCs w:val="24"/>
              </w:rPr>
              <w:t>Бородин А.И.</w:t>
            </w:r>
          </w:p>
        </w:tc>
        <w:tc>
          <w:tcPr>
            <w:tcW w:w="1370" w:type="dxa"/>
            <w:shd w:val="clear" w:color="auto" w:fill="auto"/>
          </w:tcPr>
          <w:p w:rsidR="00061BF0" w:rsidRPr="003B20C0" w:rsidRDefault="003B20C0" w:rsidP="00A3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C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1C3442" w:rsidRPr="00BB3F4B" w:rsidTr="00A34341">
        <w:tc>
          <w:tcPr>
            <w:tcW w:w="845" w:type="dxa"/>
            <w:shd w:val="clear" w:color="auto" w:fill="auto"/>
          </w:tcPr>
          <w:p w:rsidR="001C3442" w:rsidRPr="001C3442" w:rsidRDefault="001C3442" w:rsidP="00A34341">
            <w:pPr>
              <w:rPr>
                <w:rFonts w:ascii="Times New Roman" w:hAnsi="Times New Roman"/>
                <w:sz w:val="24"/>
                <w:szCs w:val="24"/>
              </w:rPr>
            </w:pPr>
            <w:r w:rsidRPr="001C34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  <w:shd w:val="clear" w:color="auto" w:fill="auto"/>
          </w:tcPr>
          <w:p w:rsidR="001C3442" w:rsidRDefault="001C3442" w:rsidP="001C3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пункте 13 статьи 5 проекта Устава слова «субъекта Российской Федерации» заменить словами «Республики Адыгея»</w:t>
            </w:r>
          </w:p>
        </w:tc>
        <w:tc>
          <w:tcPr>
            <w:tcW w:w="1684" w:type="dxa"/>
            <w:shd w:val="clear" w:color="auto" w:fill="auto"/>
          </w:tcPr>
          <w:p w:rsidR="001C3442" w:rsidRPr="00145057" w:rsidRDefault="001C3442" w:rsidP="00A3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57">
              <w:rPr>
                <w:rFonts w:ascii="Times New Roman" w:hAnsi="Times New Roman"/>
                <w:sz w:val="24"/>
                <w:szCs w:val="24"/>
              </w:rPr>
              <w:t>Бородин А.И.</w:t>
            </w:r>
          </w:p>
        </w:tc>
        <w:tc>
          <w:tcPr>
            <w:tcW w:w="1370" w:type="dxa"/>
            <w:shd w:val="clear" w:color="auto" w:fill="auto"/>
          </w:tcPr>
          <w:p w:rsidR="001C3442" w:rsidRPr="003B20C0" w:rsidRDefault="001C3442" w:rsidP="00A3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C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1C3442" w:rsidRPr="00BB3F4B" w:rsidTr="00A34341">
        <w:tc>
          <w:tcPr>
            <w:tcW w:w="845" w:type="dxa"/>
            <w:shd w:val="clear" w:color="auto" w:fill="auto"/>
          </w:tcPr>
          <w:p w:rsidR="001C3442" w:rsidRPr="001C3442" w:rsidRDefault="001C3442" w:rsidP="00A34341">
            <w:pPr>
              <w:rPr>
                <w:rFonts w:ascii="Times New Roman" w:hAnsi="Times New Roman"/>
                <w:sz w:val="24"/>
                <w:szCs w:val="24"/>
              </w:rPr>
            </w:pPr>
            <w:r w:rsidRPr="001C34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2" w:type="dxa"/>
            <w:shd w:val="clear" w:color="auto" w:fill="auto"/>
          </w:tcPr>
          <w:p w:rsidR="001C3442" w:rsidRDefault="001C3442" w:rsidP="00154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6C"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>
              <w:rPr>
                <w:rFonts w:ascii="Times New Roman" w:hAnsi="Times New Roman"/>
                <w:sz w:val="24"/>
                <w:szCs w:val="24"/>
              </w:rPr>
              <w:t>1 – 44 статьи 5 проекта Устава расположить в порядке, аналогичному порядку соответствующих пунктов части 1 статьи 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684" w:type="dxa"/>
            <w:shd w:val="clear" w:color="auto" w:fill="auto"/>
          </w:tcPr>
          <w:p w:rsidR="001C3442" w:rsidRPr="00145057" w:rsidRDefault="001C3442" w:rsidP="00A3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57">
              <w:rPr>
                <w:rFonts w:ascii="Times New Roman" w:hAnsi="Times New Roman"/>
                <w:sz w:val="24"/>
                <w:szCs w:val="24"/>
              </w:rPr>
              <w:t>Бородин А.И.</w:t>
            </w:r>
          </w:p>
        </w:tc>
        <w:tc>
          <w:tcPr>
            <w:tcW w:w="1370" w:type="dxa"/>
            <w:shd w:val="clear" w:color="auto" w:fill="auto"/>
          </w:tcPr>
          <w:p w:rsidR="001C3442" w:rsidRPr="003B20C0" w:rsidRDefault="001C3442" w:rsidP="00A3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C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061BF0" w:rsidRPr="00BB3F4B" w:rsidTr="00A34341">
        <w:tc>
          <w:tcPr>
            <w:tcW w:w="845" w:type="dxa"/>
            <w:shd w:val="clear" w:color="auto" w:fill="auto"/>
          </w:tcPr>
          <w:p w:rsidR="00061BF0" w:rsidRPr="00145057" w:rsidRDefault="001C3442" w:rsidP="00A34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BF0" w:rsidRPr="00145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061BF0" w:rsidRPr="002434F3" w:rsidRDefault="00061BF0" w:rsidP="00061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11 части 1 статьи 6 проекта Устава изложить в соответствии с пунктом 13 части 1 статьи 16.1 Федерального закона от </w:t>
            </w:r>
            <w:r w:rsidR="00AF4F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6.10.2003 № 131-ФЗ «Об общих принципах организации местного самоуправления в Российской Федерации» (в связи с изменениями, вносимыми в Федеральный закон от </w:t>
            </w:r>
            <w:r w:rsidR="00AF4F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6.10.2003 № 131-ФЗ «Об общих принципах организации местного самоуправления в Российской Федерации» Федеральным законом № 392-ФЗ от 05.12.2017)</w:t>
            </w:r>
          </w:p>
        </w:tc>
        <w:tc>
          <w:tcPr>
            <w:tcW w:w="1684" w:type="dxa"/>
            <w:shd w:val="clear" w:color="auto" w:fill="auto"/>
          </w:tcPr>
          <w:p w:rsidR="00061BF0" w:rsidRPr="00145057" w:rsidRDefault="00061BF0" w:rsidP="00A34341">
            <w:pPr>
              <w:rPr>
                <w:rFonts w:ascii="Times New Roman" w:hAnsi="Times New Roman"/>
                <w:sz w:val="24"/>
                <w:szCs w:val="24"/>
              </w:rPr>
            </w:pPr>
            <w:r w:rsidRPr="00145057">
              <w:rPr>
                <w:rFonts w:ascii="Times New Roman" w:hAnsi="Times New Roman"/>
                <w:sz w:val="24"/>
                <w:szCs w:val="24"/>
              </w:rPr>
              <w:t>Управление Министерства юстиции РФ по РА</w:t>
            </w:r>
          </w:p>
        </w:tc>
        <w:tc>
          <w:tcPr>
            <w:tcW w:w="1370" w:type="dxa"/>
            <w:shd w:val="clear" w:color="auto" w:fill="auto"/>
          </w:tcPr>
          <w:p w:rsidR="00061BF0" w:rsidRPr="00BB3F4B" w:rsidRDefault="003B20C0" w:rsidP="00A34341">
            <w:pPr>
              <w:rPr>
                <w:rFonts w:ascii="Times New Roman" w:hAnsi="Times New Roman"/>
                <w:sz w:val="26"/>
                <w:szCs w:val="26"/>
              </w:rPr>
            </w:pPr>
            <w:r w:rsidRPr="003B20C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061BF0" w:rsidRPr="00BB3F4B" w:rsidTr="00A34341">
        <w:tc>
          <w:tcPr>
            <w:tcW w:w="845" w:type="dxa"/>
            <w:shd w:val="clear" w:color="auto" w:fill="auto"/>
          </w:tcPr>
          <w:p w:rsidR="00061BF0" w:rsidRDefault="001C3442" w:rsidP="00A34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1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061BF0" w:rsidRPr="002434F3" w:rsidRDefault="00061BF0" w:rsidP="0085533E">
            <w:pPr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3 статьи 16 проекта Устава после слова «вопросов» добавить слова «и проектов нормативных правовых актов»</w:t>
            </w:r>
          </w:p>
        </w:tc>
        <w:tc>
          <w:tcPr>
            <w:tcW w:w="1684" w:type="dxa"/>
            <w:shd w:val="clear" w:color="auto" w:fill="auto"/>
          </w:tcPr>
          <w:p w:rsidR="00061BF0" w:rsidRDefault="00061BF0" w:rsidP="00A34341">
            <w:pPr>
              <w:rPr>
                <w:rFonts w:ascii="Times New Roman" w:hAnsi="Times New Roman"/>
                <w:sz w:val="26"/>
                <w:szCs w:val="26"/>
              </w:rPr>
            </w:pPr>
            <w:r w:rsidRPr="00145057">
              <w:rPr>
                <w:rFonts w:ascii="Times New Roman" w:hAnsi="Times New Roman"/>
                <w:sz w:val="24"/>
                <w:szCs w:val="24"/>
              </w:rPr>
              <w:t>Управление Министерства юстиции РФ по РА</w:t>
            </w:r>
          </w:p>
        </w:tc>
        <w:tc>
          <w:tcPr>
            <w:tcW w:w="1370" w:type="dxa"/>
            <w:shd w:val="clear" w:color="auto" w:fill="auto"/>
          </w:tcPr>
          <w:p w:rsidR="00061BF0" w:rsidRPr="00BB3F4B" w:rsidRDefault="003B20C0" w:rsidP="00A34341">
            <w:pPr>
              <w:rPr>
                <w:rFonts w:ascii="Times New Roman" w:hAnsi="Times New Roman"/>
                <w:sz w:val="26"/>
                <w:szCs w:val="26"/>
              </w:rPr>
            </w:pPr>
            <w:r w:rsidRPr="003B20C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061BF0" w:rsidRPr="00BB3F4B" w:rsidTr="00A34341">
        <w:tc>
          <w:tcPr>
            <w:tcW w:w="845" w:type="dxa"/>
            <w:shd w:val="clear" w:color="auto" w:fill="auto"/>
          </w:tcPr>
          <w:p w:rsidR="00061BF0" w:rsidRPr="00BB3F4B" w:rsidRDefault="001C3442" w:rsidP="00A34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61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061BF0" w:rsidRPr="002434F3" w:rsidRDefault="00061BF0" w:rsidP="00187946">
            <w:pPr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Статью 16 проекта Устава дополнить частью 6, в которой </w:t>
            </w:r>
            <w:r w:rsidR="002F2C65">
              <w:rPr>
                <w:rFonts w:ascii="Times New Roman" w:hAnsi="Times New Roman"/>
                <w:sz w:val="24"/>
                <w:szCs w:val="24"/>
              </w:rPr>
              <w:t>указать проекты, которые относятся к вопросам местного значения муниципального образования</w:t>
            </w:r>
            <w:r w:rsidR="00AF4F8A">
              <w:rPr>
                <w:rFonts w:ascii="Times New Roman" w:hAnsi="Times New Roman"/>
                <w:sz w:val="24"/>
                <w:szCs w:val="24"/>
              </w:rPr>
              <w:t>, вид процедуры, которая будет проводится по данным проектам (публичные слушания или общественные обсуждения), а также указать, каким правовым актом будет определятся порядок организации и проведения общественных обсуждений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061BF0" w:rsidRPr="00BB3F4B" w:rsidRDefault="00061BF0" w:rsidP="00A34341">
            <w:pPr>
              <w:rPr>
                <w:rFonts w:ascii="Times New Roman" w:hAnsi="Times New Roman"/>
                <w:sz w:val="26"/>
                <w:szCs w:val="26"/>
              </w:rPr>
            </w:pPr>
            <w:r w:rsidRPr="00145057">
              <w:rPr>
                <w:rFonts w:ascii="Times New Roman" w:hAnsi="Times New Roman"/>
                <w:sz w:val="24"/>
                <w:szCs w:val="24"/>
              </w:rPr>
              <w:t>Управление Министерства юстиции РФ по РА</w:t>
            </w:r>
          </w:p>
        </w:tc>
        <w:tc>
          <w:tcPr>
            <w:tcW w:w="1370" w:type="dxa"/>
            <w:shd w:val="clear" w:color="auto" w:fill="auto"/>
          </w:tcPr>
          <w:p w:rsidR="00061BF0" w:rsidRPr="00BB3F4B" w:rsidRDefault="003B20C0" w:rsidP="00A34341">
            <w:pPr>
              <w:rPr>
                <w:rFonts w:ascii="Times New Roman" w:hAnsi="Times New Roman"/>
                <w:sz w:val="26"/>
                <w:szCs w:val="26"/>
              </w:rPr>
            </w:pPr>
            <w:r w:rsidRPr="003B20C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061BF0" w:rsidRPr="00BB3F4B" w:rsidTr="00A34341">
        <w:tc>
          <w:tcPr>
            <w:tcW w:w="845" w:type="dxa"/>
            <w:shd w:val="clear" w:color="auto" w:fill="auto"/>
          </w:tcPr>
          <w:p w:rsidR="00061BF0" w:rsidRPr="00BB3F4B" w:rsidRDefault="001C3442" w:rsidP="00A34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61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061BF0" w:rsidRPr="002434F3" w:rsidRDefault="00061BF0" w:rsidP="0085533E">
            <w:pPr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части 3 статьи 36 проекта Устава слово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«подпунктами» заменить словом «пунктами»</w:t>
            </w:r>
          </w:p>
        </w:tc>
        <w:tc>
          <w:tcPr>
            <w:tcW w:w="1684" w:type="dxa"/>
            <w:shd w:val="clear" w:color="auto" w:fill="auto"/>
          </w:tcPr>
          <w:p w:rsidR="00061BF0" w:rsidRPr="00BB3F4B" w:rsidRDefault="00061BF0" w:rsidP="00A34341">
            <w:pPr>
              <w:rPr>
                <w:rFonts w:ascii="Times New Roman" w:hAnsi="Times New Roman"/>
                <w:sz w:val="26"/>
                <w:szCs w:val="26"/>
              </w:rPr>
            </w:pPr>
            <w:r w:rsidRPr="001450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Министерства </w:t>
            </w:r>
            <w:r w:rsidRPr="00145057">
              <w:rPr>
                <w:rFonts w:ascii="Times New Roman" w:hAnsi="Times New Roman"/>
                <w:sz w:val="24"/>
                <w:szCs w:val="24"/>
              </w:rPr>
              <w:lastRenderedPageBreak/>
              <w:t>юстиции РФ по РА</w:t>
            </w:r>
          </w:p>
        </w:tc>
        <w:tc>
          <w:tcPr>
            <w:tcW w:w="1370" w:type="dxa"/>
            <w:shd w:val="clear" w:color="auto" w:fill="auto"/>
          </w:tcPr>
          <w:p w:rsidR="00061BF0" w:rsidRPr="00BB3F4B" w:rsidRDefault="003B20C0" w:rsidP="00A34341">
            <w:pPr>
              <w:rPr>
                <w:rFonts w:ascii="Times New Roman" w:hAnsi="Times New Roman"/>
                <w:sz w:val="26"/>
                <w:szCs w:val="26"/>
              </w:rPr>
            </w:pPr>
            <w:r w:rsidRPr="003B20C0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</w:tc>
      </w:tr>
      <w:tr w:rsidR="00061BF0" w:rsidRPr="00BB3F4B" w:rsidTr="00A34341">
        <w:tc>
          <w:tcPr>
            <w:tcW w:w="845" w:type="dxa"/>
            <w:shd w:val="clear" w:color="auto" w:fill="auto"/>
          </w:tcPr>
          <w:p w:rsidR="00061BF0" w:rsidRPr="00BB3F4B" w:rsidRDefault="001C3442" w:rsidP="00A34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61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061BF0" w:rsidRPr="002434F3" w:rsidRDefault="00061BF0" w:rsidP="0085533E">
            <w:pPr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статье 42 проекта Устава исключить части 7 и 8</w:t>
            </w:r>
          </w:p>
        </w:tc>
        <w:tc>
          <w:tcPr>
            <w:tcW w:w="1684" w:type="dxa"/>
            <w:shd w:val="clear" w:color="auto" w:fill="auto"/>
          </w:tcPr>
          <w:p w:rsidR="00061BF0" w:rsidRPr="00155E56" w:rsidRDefault="00061BF0" w:rsidP="00A34341">
            <w:pPr>
              <w:rPr>
                <w:rFonts w:ascii="Times New Roman" w:hAnsi="Times New Roman"/>
                <w:sz w:val="24"/>
                <w:szCs w:val="24"/>
              </w:rPr>
            </w:pPr>
            <w:r w:rsidRPr="00155E56">
              <w:rPr>
                <w:rFonts w:ascii="Times New Roman" w:hAnsi="Times New Roman"/>
                <w:sz w:val="24"/>
                <w:szCs w:val="24"/>
              </w:rPr>
              <w:t>Бородин А.И.</w:t>
            </w:r>
          </w:p>
        </w:tc>
        <w:tc>
          <w:tcPr>
            <w:tcW w:w="1370" w:type="dxa"/>
            <w:shd w:val="clear" w:color="auto" w:fill="auto"/>
          </w:tcPr>
          <w:p w:rsidR="00061BF0" w:rsidRPr="00BB3F4B" w:rsidRDefault="003B20C0" w:rsidP="00A34341">
            <w:pPr>
              <w:rPr>
                <w:rFonts w:ascii="Times New Roman" w:hAnsi="Times New Roman"/>
                <w:sz w:val="26"/>
                <w:szCs w:val="26"/>
              </w:rPr>
            </w:pPr>
            <w:r w:rsidRPr="003B20C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061BF0" w:rsidRPr="00BB3F4B" w:rsidTr="00A34341">
        <w:tc>
          <w:tcPr>
            <w:tcW w:w="845" w:type="dxa"/>
            <w:shd w:val="clear" w:color="auto" w:fill="auto"/>
          </w:tcPr>
          <w:p w:rsidR="00061BF0" w:rsidRPr="00BB3F4B" w:rsidRDefault="001C3442" w:rsidP="00A34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61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061BF0" w:rsidRPr="002434F3" w:rsidRDefault="00061BF0" w:rsidP="0085533E">
            <w:pPr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пункте 11 части 1 статьи 43 проекта Устава слова «нормативными правовыми актами» заменить словом «решениями»</w:t>
            </w:r>
          </w:p>
        </w:tc>
        <w:tc>
          <w:tcPr>
            <w:tcW w:w="1684" w:type="dxa"/>
            <w:shd w:val="clear" w:color="auto" w:fill="auto"/>
          </w:tcPr>
          <w:p w:rsidR="00061BF0" w:rsidRPr="00BB3F4B" w:rsidRDefault="00061BF0" w:rsidP="00A34341">
            <w:pPr>
              <w:ind w:right="-9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370" w:type="dxa"/>
            <w:shd w:val="clear" w:color="auto" w:fill="auto"/>
          </w:tcPr>
          <w:p w:rsidR="00061BF0" w:rsidRPr="00BB3F4B" w:rsidRDefault="003B20C0" w:rsidP="00A34341">
            <w:pPr>
              <w:rPr>
                <w:rFonts w:ascii="Times New Roman" w:hAnsi="Times New Roman"/>
                <w:sz w:val="26"/>
                <w:szCs w:val="26"/>
              </w:rPr>
            </w:pPr>
            <w:r w:rsidRPr="003B20C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061BF0" w:rsidRPr="002434F3" w:rsidTr="00A34341">
        <w:tc>
          <w:tcPr>
            <w:tcW w:w="845" w:type="dxa"/>
            <w:shd w:val="clear" w:color="auto" w:fill="auto"/>
          </w:tcPr>
          <w:p w:rsidR="00061BF0" w:rsidRPr="00BB3F4B" w:rsidRDefault="001C3442" w:rsidP="00A34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61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061BF0" w:rsidRPr="002434F3" w:rsidRDefault="00061BF0" w:rsidP="0085533E">
            <w:pPr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названии статьи 45 и в части 1 статьи 45 проекта Устава исключить слова «Город Майкоп»</w:t>
            </w:r>
          </w:p>
        </w:tc>
        <w:tc>
          <w:tcPr>
            <w:tcW w:w="1684" w:type="dxa"/>
            <w:shd w:val="clear" w:color="auto" w:fill="auto"/>
          </w:tcPr>
          <w:p w:rsidR="00061BF0" w:rsidRPr="00402704" w:rsidRDefault="00061BF0" w:rsidP="00A34341">
            <w:pPr>
              <w:rPr>
                <w:rFonts w:ascii="Times New Roman" w:hAnsi="Times New Roman"/>
                <w:sz w:val="24"/>
                <w:szCs w:val="24"/>
              </w:rPr>
            </w:pPr>
            <w:r w:rsidRPr="00402704">
              <w:rPr>
                <w:rFonts w:ascii="Times New Roman" w:hAnsi="Times New Roman"/>
                <w:sz w:val="24"/>
                <w:szCs w:val="24"/>
              </w:rPr>
              <w:t>Бородин А.И.</w:t>
            </w:r>
          </w:p>
        </w:tc>
        <w:tc>
          <w:tcPr>
            <w:tcW w:w="1370" w:type="dxa"/>
            <w:shd w:val="clear" w:color="auto" w:fill="auto"/>
          </w:tcPr>
          <w:p w:rsidR="00061BF0" w:rsidRPr="00BB3F4B" w:rsidRDefault="003B20C0" w:rsidP="00A34341">
            <w:pPr>
              <w:rPr>
                <w:rFonts w:ascii="Times New Roman" w:hAnsi="Times New Roman"/>
                <w:sz w:val="26"/>
                <w:szCs w:val="26"/>
              </w:rPr>
            </w:pPr>
            <w:r w:rsidRPr="003B20C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546081" w:rsidRPr="002434F3" w:rsidTr="00A34341">
        <w:tc>
          <w:tcPr>
            <w:tcW w:w="845" w:type="dxa"/>
            <w:shd w:val="clear" w:color="auto" w:fill="auto"/>
          </w:tcPr>
          <w:p w:rsidR="00546081" w:rsidRDefault="001C3442" w:rsidP="00A34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46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546081" w:rsidRDefault="00546081" w:rsidP="0085533E">
            <w:pPr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6 статьи 46 проекта Устава изложить в новой редакции: «Должности муниципальной службы в муниципальном образовании устанавливаются Решением Совета народных депутатов в соответствии с Реестром должностей муниципальной службы в Республике Адыгея, утверждаемым Законом Республики Адыгея от 13 февраля 2008 года № 151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 Реестре должностей муниципальной службы в Республике Адыгея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  <w:shd w:val="clear" w:color="auto" w:fill="auto"/>
          </w:tcPr>
          <w:p w:rsidR="00546081" w:rsidRPr="00402704" w:rsidRDefault="00546081" w:rsidP="00546081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370" w:type="dxa"/>
            <w:shd w:val="clear" w:color="auto" w:fill="auto"/>
          </w:tcPr>
          <w:p w:rsidR="00546081" w:rsidRPr="00BB3F4B" w:rsidRDefault="003B20C0" w:rsidP="00A34341">
            <w:pPr>
              <w:rPr>
                <w:rFonts w:ascii="Times New Roman" w:hAnsi="Times New Roman"/>
                <w:sz w:val="26"/>
                <w:szCs w:val="26"/>
              </w:rPr>
            </w:pPr>
            <w:r w:rsidRPr="003B20C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546081" w:rsidRPr="002434F3" w:rsidTr="00A34341">
        <w:tc>
          <w:tcPr>
            <w:tcW w:w="845" w:type="dxa"/>
            <w:shd w:val="clear" w:color="auto" w:fill="auto"/>
          </w:tcPr>
          <w:p w:rsidR="00546081" w:rsidRDefault="00546081" w:rsidP="001C3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34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1C3442" w:rsidRDefault="00546081" w:rsidP="001C3442">
            <w:pPr>
              <w:spacing w:after="0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части 3 статьи 48 проекта Устава после слов </w:t>
            </w:r>
          </w:p>
          <w:p w:rsidR="00546081" w:rsidRDefault="00546081" w:rsidP="001C3442">
            <w:pPr>
              <w:spacing w:after="0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C3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правовые акты Совета народных депутатов» добавить слова «</w:t>
            </w:r>
            <w:r w:rsidR="001C3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правовые акты Главы муниципального образования»</w:t>
            </w:r>
          </w:p>
        </w:tc>
        <w:tc>
          <w:tcPr>
            <w:tcW w:w="1684" w:type="dxa"/>
            <w:shd w:val="clear" w:color="auto" w:fill="auto"/>
          </w:tcPr>
          <w:p w:rsidR="00546081" w:rsidRDefault="00546081" w:rsidP="00546081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 А.И.</w:t>
            </w:r>
          </w:p>
        </w:tc>
        <w:tc>
          <w:tcPr>
            <w:tcW w:w="1370" w:type="dxa"/>
            <w:shd w:val="clear" w:color="auto" w:fill="auto"/>
          </w:tcPr>
          <w:p w:rsidR="00546081" w:rsidRPr="00BB3F4B" w:rsidRDefault="003B20C0" w:rsidP="00A34341">
            <w:pPr>
              <w:rPr>
                <w:rFonts w:ascii="Times New Roman" w:hAnsi="Times New Roman"/>
                <w:sz w:val="26"/>
                <w:szCs w:val="26"/>
              </w:rPr>
            </w:pPr>
            <w:r w:rsidRPr="003B20C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061BF0" w:rsidRPr="00BB3F4B" w:rsidTr="00A34341">
        <w:tc>
          <w:tcPr>
            <w:tcW w:w="845" w:type="dxa"/>
            <w:shd w:val="clear" w:color="auto" w:fill="auto"/>
          </w:tcPr>
          <w:p w:rsidR="00061BF0" w:rsidRPr="00BB3F4B" w:rsidRDefault="00546081" w:rsidP="001C3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3442">
              <w:rPr>
                <w:rFonts w:ascii="Times New Roman" w:hAnsi="Times New Roman"/>
                <w:sz w:val="24"/>
                <w:szCs w:val="24"/>
              </w:rPr>
              <w:t>3</w:t>
            </w:r>
            <w:r w:rsidR="00061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061BF0" w:rsidRPr="002434F3" w:rsidRDefault="00546081" w:rsidP="00546081">
            <w:pPr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1 статьи 53 проекта Устава слова «решение об удалении Главы муниципального образования в отставку» исключить</w:t>
            </w:r>
          </w:p>
        </w:tc>
        <w:tc>
          <w:tcPr>
            <w:tcW w:w="1684" w:type="dxa"/>
            <w:shd w:val="clear" w:color="auto" w:fill="auto"/>
          </w:tcPr>
          <w:p w:rsidR="00061BF0" w:rsidRPr="00402704" w:rsidRDefault="002F2C65" w:rsidP="00A34341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 А.И.</w:t>
            </w:r>
          </w:p>
        </w:tc>
        <w:tc>
          <w:tcPr>
            <w:tcW w:w="1370" w:type="dxa"/>
            <w:shd w:val="clear" w:color="auto" w:fill="auto"/>
          </w:tcPr>
          <w:p w:rsidR="00061BF0" w:rsidRPr="00BB3F4B" w:rsidRDefault="003B20C0" w:rsidP="00A34341">
            <w:pPr>
              <w:rPr>
                <w:rFonts w:ascii="Times New Roman" w:hAnsi="Times New Roman"/>
                <w:sz w:val="26"/>
                <w:szCs w:val="26"/>
              </w:rPr>
            </w:pPr>
            <w:r w:rsidRPr="003B20C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061BF0" w:rsidRPr="00BB3F4B" w:rsidTr="00A34341">
        <w:tc>
          <w:tcPr>
            <w:tcW w:w="845" w:type="dxa"/>
            <w:shd w:val="clear" w:color="auto" w:fill="auto"/>
          </w:tcPr>
          <w:p w:rsidR="00061BF0" w:rsidRPr="00BB3F4B" w:rsidRDefault="00D5447E" w:rsidP="001C3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344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1C3442" w:rsidRDefault="00546081" w:rsidP="001C3442">
            <w:pPr>
              <w:spacing w:after="0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5 статьи 56 проекта Устава исключить</w:t>
            </w:r>
            <w:r w:rsidR="001C3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BF0" w:rsidRPr="002434F3" w:rsidRDefault="001C3442" w:rsidP="001C3442">
            <w:pPr>
              <w:spacing w:after="0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 3</w:t>
            </w:r>
          </w:p>
        </w:tc>
        <w:tc>
          <w:tcPr>
            <w:tcW w:w="1684" w:type="dxa"/>
            <w:shd w:val="clear" w:color="auto" w:fill="auto"/>
          </w:tcPr>
          <w:p w:rsidR="00061BF0" w:rsidRPr="00402704" w:rsidRDefault="002F2C65" w:rsidP="00D5447E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 А.И.</w:t>
            </w:r>
          </w:p>
        </w:tc>
        <w:tc>
          <w:tcPr>
            <w:tcW w:w="1370" w:type="dxa"/>
            <w:shd w:val="clear" w:color="auto" w:fill="auto"/>
          </w:tcPr>
          <w:p w:rsidR="00061BF0" w:rsidRPr="00BB3F4B" w:rsidRDefault="003B20C0" w:rsidP="00A34341">
            <w:pPr>
              <w:rPr>
                <w:rFonts w:ascii="Times New Roman" w:hAnsi="Times New Roman"/>
                <w:sz w:val="26"/>
                <w:szCs w:val="26"/>
              </w:rPr>
            </w:pPr>
            <w:r w:rsidRPr="003B20C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061BF0" w:rsidRPr="00BB3F4B" w:rsidTr="00A34341">
        <w:tc>
          <w:tcPr>
            <w:tcW w:w="845" w:type="dxa"/>
            <w:shd w:val="clear" w:color="auto" w:fill="auto"/>
          </w:tcPr>
          <w:p w:rsidR="00061BF0" w:rsidRPr="00BB3F4B" w:rsidRDefault="00D5447E" w:rsidP="001C3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344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85533E" w:rsidRPr="0085533E" w:rsidRDefault="0031599C" w:rsidP="003B2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3E">
              <w:rPr>
                <w:rFonts w:ascii="Times New Roman" w:hAnsi="Times New Roman"/>
                <w:sz w:val="24"/>
                <w:szCs w:val="24"/>
              </w:rPr>
              <w:t>Ч</w:t>
            </w:r>
            <w:r w:rsidR="00D5447E" w:rsidRPr="0085533E">
              <w:rPr>
                <w:rFonts w:ascii="Times New Roman" w:hAnsi="Times New Roman"/>
                <w:sz w:val="24"/>
                <w:szCs w:val="24"/>
              </w:rPr>
              <w:t>аст</w:t>
            </w:r>
            <w:r w:rsidRPr="0085533E">
              <w:rPr>
                <w:rFonts w:ascii="Times New Roman" w:hAnsi="Times New Roman"/>
                <w:sz w:val="24"/>
                <w:szCs w:val="24"/>
              </w:rPr>
              <w:t>ь</w:t>
            </w:r>
            <w:r w:rsidR="00D5447E" w:rsidRPr="0085533E">
              <w:rPr>
                <w:rFonts w:ascii="Times New Roman" w:hAnsi="Times New Roman"/>
                <w:sz w:val="24"/>
                <w:szCs w:val="24"/>
              </w:rPr>
              <w:t xml:space="preserve"> 8 статьи 56 проекта Устава </w:t>
            </w:r>
            <w:r w:rsidRPr="0085533E">
              <w:rPr>
                <w:rFonts w:ascii="Times New Roman" w:hAnsi="Times New Roman"/>
                <w:sz w:val="24"/>
                <w:szCs w:val="24"/>
              </w:rPr>
              <w:t xml:space="preserve">изложить в новой редакции: </w:t>
            </w:r>
            <w:r w:rsidR="0085533E" w:rsidRPr="0085533E">
              <w:rPr>
                <w:rFonts w:ascii="Times New Roman" w:hAnsi="Times New Roman"/>
                <w:sz w:val="24"/>
                <w:szCs w:val="24"/>
              </w:rPr>
              <w:t>«</w:t>
            </w:r>
            <w:r w:rsidR="0085533E" w:rsidRPr="0085533E">
              <w:rPr>
                <w:rFonts w:ascii="Times New Roman" w:hAnsi="Times New Roman" w:cs="Times New Roman"/>
                <w:sz w:val="24"/>
                <w:szCs w:val="24"/>
              </w:rPr>
              <w:t>Направление на официальное опубликование муниципального правового акта Совета народных депутатов осуществляется путем внесения в текст данного акта пункта о необходимости его опубликования в газете «Майкопские новости».</w:t>
            </w:r>
          </w:p>
          <w:p w:rsidR="00546081" w:rsidRDefault="0085533E" w:rsidP="00546081">
            <w:pPr>
              <w:pStyle w:val="ConsPlusNormal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33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официальное опубликование муниципального правового акта </w:t>
            </w:r>
            <w:r w:rsidR="00187946"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муниципального образования и </w:t>
            </w:r>
            <w:r w:rsidRPr="0085533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осуществляется путем внесения в текст данного акта пункта о необходимости его опубликования в газете «Майкопские новости».</w:t>
            </w:r>
            <w:r w:rsidRPr="008553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1BF0" w:rsidRPr="002434F3" w:rsidRDefault="00061BF0" w:rsidP="003B20C0">
            <w:pPr>
              <w:pStyle w:val="ConsPlusNormal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061BF0" w:rsidRPr="00402704" w:rsidRDefault="00D5447E" w:rsidP="00D5447E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370" w:type="dxa"/>
            <w:shd w:val="clear" w:color="auto" w:fill="auto"/>
          </w:tcPr>
          <w:p w:rsidR="00061BF0" w:rsidRPr="00BB3F4B" w:rsidRDefault="003B20C0" w:rsidP="00A34341">
            <w:pPr>
              <w:rPr>
                <w:rFonts w:ascii="Times New Roman" w:hAnsi="Times New Roman"/>
                <w:sz w:val="26"/>
                <w:szCs w:val="26"/>
              </w:rPr>
            </w:pPr>
            <w:r w:rsidRPr="003B20C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1C3442" w:rsidRPr="00BB3F4B" w:rsidTr="00A34341">
        <w:tc>
          <w:tcPr>
            <w:tcW w:w="845" w:type="dxa"/>
            <w:shd w:val="clear" w:color="auto" w:fill="auto"/>
          </w:tcPr>
          <w:p w:rsidR="001C3442" w:rsidRDefault="001C3442" w:rsidP="001C3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72" w:type="dxa"/>
            <w:shd w:val="clear" w:color="auto" w:fill="auto"/>
          </w:tcPr>
          <w:p w:rsidR="001C3442" w:rsidRPr="0085533E" w:rsidRDefault="001C3442" w:rsidP="003B20C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33E">
              <w:rPr>
                <w:rFonts w:ascii="Times New Roman" w:hAnsi="Times New Roman"/>
                <w:sz w:val="24"/>
                <w:szCs w:val="24"/>
              </w:rPr>
              <w:t>Часть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56 проекта Устава</w:t>
            </w:r>
            <w:r w:rsidRPr="0085533E">
              <w:rPr>
                <w:rFonts w:ascii="Times New Roman" w:hAnsi="Times New Roman"/>
                <w:sz w:val="24"/>
                <w:szCs w:val="24"/>
              </w:rPr>
              <w:t xml:space="preserve"> исключить</w:t>
            </w:r>
          </w:p>
        </w:tc>
        <w:tc>
          <w:tcPr>
            <w:tcW w:w="1684" w:type="dxa"/>
            <w:shd w:val="clear" w:color="auto" w:fill="auto"/>
          </w:tcPr>
          <w:p w:rsidR="001C3442" w:rsidRDefault="001C3442" w:rsidP="00D5447E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370" w:type="dxa"/>
            <w:shd w:val="clear" w:color="auto" w:fill="auto"/>
          </w:tcPr>
          <w:p w:rsidR="001C3442" w:rsidRPr="003B20C0" w:rsidRDefault="001C3442" w:rsidP="00A34341">
            <w:pPr>
              <w:rPr>
                <w:rFonts w:ascii="Times New Roman" w:hAnsi="Times New Roman"/>
                <w:sz w:val="24"/>
                <w:szCs w:val="24"/>
              </w:rPr>
            </w:pPr>
            <w:r w:rsidRPr="003B20C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</w:tbl>
    <w:p w:rsidR="005B413F" w:rsidRPr="005B413F" w:rsidRDefault="005B413F" w:rsidP="005B41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B413F" w:rsidRPr="005B413F" w:rsidSect="003B20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78"/>
    <w:multiLevelType w:val="hybridMultilevel"/>
    <w:tmpl w:val="3EACA14A"/>
    <w:lvl w:ilvl="0" w:tplc="46022E3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413F"/>
    <w:rsid w:val="00061BF0"/>
    <w:rsid w:val="00127F8B"/>
    <w:rsid w:val="0015475D"/>
    <w:rsid w:val="00187946"/>
    <w:rsid w:val="001C3442"/>
    <w:rsid w:val="001C3E4C"/>
    <w:rsid w:val="002F2C65"/>
    <w:rsid w:val="0031599C"/>
    <w:rsid w:val="003B20C0"/>
    <w:rsid w:val="00546081"/>
    <w:rsid w:val="005B413F"/>
    <w:rsid w:val="005F4903"/>
    <w:rsid w:val="007814C0"/>
    <w:rsid w:val="00831E69"/>
    <w:rsid w:val="0085533E"/>
    <w:rsid w:val="00AF4F8A"/>
    <w:rsid w:val="00D5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13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B4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53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5</cp:revision>
  <cp:lastPrinted>2018-03-30T12:26:00Z</cp:lastPrinted>
  <dcterms:created xsi:type="dcterms:W3CDTF">2018-03-29T11:21:00Z</dcterms:created>
  <dcterms:modified xsi:type="dcterms:W3CDTF">2018-03-30T12:33:00Z</dcterms:modified>
</cp:coreProperties>
</file>